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USSS Eastern U16 Finals</w:t>
      </w:r>
    </w:p>
    <w:p w:rsidR="00000000" w:rsidDel="00000000" w:rsidP="00000000" w:rsidRDefault="00000000" w:rsidRPr="00000000" w14:paraId="00000002">
      <w:pPr>
        <w:rPr>
          <w:b w:val="1"/>
          <w:sz w:val="8"/>
          <w:szCs w:val="8"/>
        </w:rPr>
      </w:pPr>
      <w:r w:rsidDel="00000000" w:rsidR="00000000" w:rsidRPr="00000000">
        <w:rPr>
          <w:b w:val="1"/>
          <w:sz w:val="8"/>
          <w:szCs w:val="8"/>
          <w:rtl w:val="0"/>
        </w:rPr>
        <w:t xml:space="preserve"> </w:t>
      </w:r>
    </w:p>
    <w:p w:rsidR="00000000" w:rsidDel="00000000" w:rsidP="00000000" w:rsidRDefault="00000000" w:rsidRPr="00000000" w14:paraId="00000003">
      <w:pPr>
        <w:jc w:val="both"/>
        <w:rPr>
          <w:b w:val="1"/>
          <w:color w:val="ff0000"/>
        </w:rPr>
      </w:pPr>
      <w:r w:rsidDel="00000000" w:rsidR="00000000" w:rsidRPr="00000000">
        <w:rPr>
          <w:b w:val="1"/>
          <w:color w:val="ff0000"/>
          <w:rtl w:val="0"/>
        </w:rPr>
        <w:t xml:space="preserve">Date: </w:t>
        <w:tab/>
        <w:t xml:space="preserve">Mar 17-20, 2024</w:t>
      </w:r>
    </w:p>
    <w:p w:rsidR="00000000" w:rsidDel="00000000" w:rsidP="00000000" w:rsidRDefault="00000000" w:rsidRPr="00000000" w14:paraId="00000004">
      <w:pPr>
        <w:jc w:val="both"/>
        <w:rPr>
          <w:b w:val="1"/>
          <w:color w:val="ff0000"/>
        </w:rPr>
      </w:pPr>
      <w:r w:rsidDel="00000000" w:rsidR="00000000" w:rsidRPr="00000000">
        <w:rPr>
          <w:b w:val="1"/>
          <w:color w:val="ff0000"/>
          <w:rtl w:val="0"/>
        </w:rPr>
        <w:t xml:space="preserve">Event:</w:t>
        <w:tab/>
        <w:t xml:space="preserve">U16</w:t>
      </w:r>
    </w:p>
    <w:p w:rsidR="00000000" w:rsidDel="00000000" w:rsidP="00000000" w:rsidRDefault="00000000" w:rsidRPr="00000000" w14:paraId="00000005">
      <w:pPr>
        <w:jc w:val="both"/>
        <w:rPr/>
      </w:pPr>
      <w:r w:rsidDel="00000000" w:rsidR="00000000" w:rsidRPr="00000000">
        <w:rPr>
          <w:b w:val="1"/>
          <w:rtl w:val="0"/>
        </w:rPr>
        <w:t xml:space="preserve">Entry:</w:t>
      </w:r>
      <w:r w:rsidDel="00000000" w:rsidR="00000000" w:rsidRPr="00000000">
        <w:rPr>
          <w:rtl w:val="0"/>
        </w:rPr>
        <w:t xml:space="preserve">   Adminskiracing.com</w:t>
      </w:r>
    </w:p>
    <w:p w:rsidR="00000000" w:rsidDel="00000000" w:rsidP="00000000" w:rsidRDefault="00000000" w:rsidRPr="00000000" w14:paraId="00000006">
      <w:pPr>
        <w:jc w:val="both"/>
        <w:rPr>
          <w:b w:val="1"/>
        </w:rPr>
      </w:pPr>
      <w:r w:rsidDel="00000000" w:rsidR="00000000" w:rsidRPr="00000000">
        <w:rPr>
          <w:b w:val="1"/>
          <w:rtl w:val="0"/>
        </w:rPr>
        <w:t xml:space="preserve">Team Captains/Coaches</w:t>
      </w:r>
    </w:p>
    <w:p w:rsidR="00000000" w:rsidDel="00000000" w:rsidP="00000000" w:rsidRDefault="00000000" w:rsidRPr="00000000" w14:paraId="00000007">
      <w:pPr>
        <w:jc w:val="both"/>
        <w:rPr>
          <w:b w:val="1"/>
        </w:rPr>
      </w:pPr>
      <w:r w:rsidDel="00000000" w:rsidR="00000000" w:rsidRPr="00000000">
        <w:rPr>
          <w:b w:val="1"/>
          <w:rtl w:val="0"/>
        </w:rPr>
        <w:t xml:space="preserve"> </w:t>
      </w:r>
    </w:p>
    <w:p w:rsidR="00000000" w:rsidDel="00000000" w:rsidP="00000000" w:rsidRDefault="00000000" w:rsidRPr="00000000" w14:paraId="00000008">
      <w:pPr>
        <w:jc w:val="both"/>
        <w:rPr/>
      </w:pPr>
      <w:r w:rsidDel="00000000" w:rsidR="00000000" w:rsidRPr="00000000">
        <w:rPr>
          <w:rtl w:val="0"/>
        </w:rPr>
        <w:t xml:space="preserve"> Coaches will be expected to follow the USSS ‘Clean Hill Initiative’.  No equipment inside the nets, no drills in the snow.  In your hand or off the hill!!!</w:t>
      </w:r>
    </w:p>
    <w:p w:rsidR="00000000" w:rsidDel="00000000" w:rsidP="00000000" w:rsidRDefault="00000000" w:rsidRPr="00000000" w14:paraId="00000009">
      <w:pPr>
        <w:jc w:val="both"/>
        <w:rPr/>
      </w:pPr>
      <w:r w:rsidDel="00000000" w:rsidR="00000000" w:rsidRPr="00000000">
        <w:rPr>
          <w:rtl w:val="0"/>
        </w:rPr>
        <w:t xml:space="preserve">                                         </w:t>
        <w:tab/>
      </w:r>
    </w:p>
    <w:p w:rsidR="00000000" w:rsidDel="00000000" w:rsidP="00000000" w:rsidRDefault="00000000" w:rsidRPr="00000000" w14:paraId="0000000A">
      <w:pPr>
        <w:jc w:val="both"/>
        <w:rPr>
          <w:b w:val="1"/>
        </w:rPr>
      </w:pPr>
      <w:r w:rsidDel="00000000" w:rsidR="00000000" w:rsidRPr="00000000">
        <w:rPr>
          <w:b w:val="1"/>
          <w:rtl w:val="0"/>
        </w:rPr>
        <w:t xml:space="preserve">Team Captains Meeting Info</w:t>
      </w:r>
    </w:p>
    <w:p w:rsidR="00000000" w:rsidDel="00000000" w:rsidP="00000000" w:rsidRDefault="00000000" w:rsidRPr="00000000" w14:paraId="0000000B">
      <w:pPr>
        <w:jc w:val="both"/>
        <w:rPr>
          <w:b w:val="1"/>
        </w:rPr>
      </w:pPr>
      <w:r w:rsidDel="00000000" w:rsidR="00000000" w:rsidRPr="00000000">
        <w:rPr>
          <w:b w:val="1"/>
          <w:rtl w:val="0"/>
        </w:rPr>
        <w:t xml:space="preserve"> </w:t>
      </w:r>
    </w:p>
    <w:p w:rsidR="00000000" w:rsidDel="00000000" w:rsidP="00000000" w:rsidRDefault="00000000" w:rsidRPr="00000000" w14:paraId="0000000C">
      <w:pPr>
        <w:jc w:val="both"/>
        <w:rPr/>
      </w:pPr>
      <w:r w:rsidDel="00000000" w:rsidR="00000000" w:rsidRPr="00000000">
        <w:rPr>
          <w:b w:val="1"/>
          <w:rtl w:val="0"/>
        </w:rPr>
        <w:t xml:space="preserve">TCM Date: </w:t>
      </w:r>
      <w:r w:rsidDel="00000000" w:rsidR="00000000" w:rsidRPr="00000000">
        <w:rPr>
          <w:rtl w:val="0"/>
        </w:rPr>
        <w:t xml:space="preserve">  Mar 16, 2024</w:t>
      </w:r>
    </w:p>
    <w:p w:rsidR="00000000" w:rsidDel="00000000" w:rsidP="00000000" w:rsidRDefault="00000000" w:rsidRPr="00000000" w14:paraId="0000000D">
      <w:pPr>
        <w:jc w:val="both"/>
        <w:rPr/>
      </w:pPr>
      <w:r w:rsidDel="00000000" w:rsidR="00000000" w:rsidRPr="00000000">
        <w:rPr>
          <w:b w:val="1"/>
          <w:rtl w:val="0"/>
        </w:rPr>
        <w:t xml:space="preserve">TCM Time:</w:t>
        <w:tab/>
      </w:r>
      <w:r w:rsidDel="00000000" w:rsidR="00000000" w:rsidRPr="00000000">
        <w:rPr>
          <w:rtl w:val="0"/>
        </w:rPr>
        <w:t xml:space="preserve">5:30 PM</w:t>
      </w:r>
    </w:p>
    <w:p w:rsidR="00000000" w:rsidDel="00000000" w:rsidP="00000000" w:rsidRDefault="00000000" w:rsidRPr="00000000" w14:paraId="0000000E">
      <w:pPr>
        <w:jc w:val="both"/>
        <w:rPr>
          <w:b w:val="1"/>
          <w:color w:val="1155cc"/>
          <w:u w:val="single"/>
        </w:rPr>
      </w:pPr>
      <w:r w:rsidDel="00000000" w:rsidR="00000000" w:rsidRPr="00000000">
        <w:rPr>
          <w:b w:val="1"/>
          <w:rtl w:val="0"/>
        </w:rPr>
        <w:t xml:space="preserve">TCM Link:</w:t>
        <w:tab/>
      </w:r>
      <w:hyperlink r:id="rId6">
        <w:r w:rsidDel="00000000" w:rsidR="00000000" w:rsidRPr="00000000">
          <w:rPr>
            <w:b w:val="1"/>
            <w:color w:val="1155cc"/>
            <w:u w:val="single"/>
            <w:rtl w:val="0"/>
          </w:rPr>
          <w:t xml:space="preserve">TCM</w:t>
        </w:r>
      </w:hyperlink>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Subsequent TCM’s in the NYSEF Bldg at 1530 Sun Mon Tue</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b w:val="1"/>
          <w:color w:val="1155cc"/>
          <w:u w:val="single"/>
        </w:rPr>
      </w:pPr>
      <w:r w:rsidDel="00000000" w:rsidR="00000000" w:rsidRPr="00000000">
        <w:rPr>
          <w:b w:val="1"/>
          <w:rtl w:val="0"/>
        </w:rPr>
        <w:t xml:space="preserve">Medical Plan </w:t>
      </w:r>
      <w:hyperlink r:id="rId7">
        <w:r w:rsidDel="00000000" w:rsidR="00000000" w:rsidRPr="00000000">
          <w:rPr>
            <w:b w:val="1"/>
            <w:rtl w:val="0"/>
          </w:rPr>
          <w:t xml:space="preserve"> </w:t>
        </w:r>
      </w:hyperlink>
      <w:hyperlink r:id="rId8">
        <w:r w:rsidDel="00000000" w:rsidR="00000000" w:rsidRPr="00000000">
          <w:rPr>
            <w:b w:val="1"/>
            <w:color w:val="1155cc"/>
            <w:u w:val="single"/>
            <w:rtl w:val="0"/>
          </w:rPr>
          <w:t xml:space="preserve">Med Plan</w:t>
        </w:r>
      </w:hyperlink>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 </w:t>
      </w:r>
    </w:p>
    <w:p w:rsidR="00000000" w:rsidDel="00000000" w:rsidP="00000000" w:rsidRDefault="00000000" w:rsidRPr="00000000" w14:paraId="00000013">
      <w:pPr>
        <w:jc w:val="both"/>
        <w:rPr>
          <w:b w:val="1"/>
        </w:rPr>
      </w:pPr>
      <w:r w:rsidDel="00000000" w:rsidR="00000000" w:rsidRPr="00000000">
        <w:rPr>
          <w:b w:val="1"/>
          <w:rtl w:val="0"/>
        </w:rPr>
        <w:t xml:space="preserve"> Day of event:</w:t>
      </w:r>
    </w:p>
    <w:p w:rsidR="00000000" w:rsidDel="00000000" w:rsidP="00000000" w:rsidRDefault="00000000" w:rsidRPr="00000000" w14:paraId="00000014">
      <w:pPr>
        <w:jc w:val="both"/>
        <w:rPr>
          <w:color w:val="1155cc"/>
          <w:u w:val="single"/>
        </w:rPr>
      </w:pPr>
      <w:r w:rsidDel="00000000" w:rsidR="00000000" w:rsidRPr="00000000">
        <w:rPr>
          <w:b w:val="1"/>
          <w:rtl w:val="0"/>
        </w:rPr>
        <w:t xml:space="preserve"> </w:t>
      </w:r>
      <w:r w:rsidDel="00000000" w:rsidR="00000000" w:rsidRPr="00000000">
        <w:rPr>
          <w:rtl w:val="0"/>
        </w:rPr>
        <w:t xml:space="preserve">Communication will be via Whatsapp for day of info (schedule changes, DSQ’s, announcements,etc) </w:t>
      </w:r>
      <w:hyperlink r:id="rId9">
        <w:r w:rsidDel="00000000" w:rsidR="00000000" w:rsidRPr="00000000">
          <w:rPr>
            <w:rtl w:val="0"/>
          </w:rPr>
          <w:t xml:space="preserve"> </w:t>
        </w:r>
      </w:hyperlink>
      <w:hyperlink r:id="rId10">
        <w:r w:rsidDel="00000000" w:rsidR="00000000" w:rsidRPr="00000000">
          <w:rPr>
            <w:color w:val="1155cc"/>
            <w:u w:val="single"/>
            <w:rtl w:val="0"/>
          </w:rPr>
          <w:t xml:space="preserve">WhatsApp</w:t>
        </w:r>
      </w:hyperlink>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b w:val="1"/>
          <w:color w:val="1155cc"/>
          <w:u w:val="single"/>
        </w:rPr>
      </w:pPr>
      <w:r w:rsidDel="00000000" w:rsidR="00000000" w:rsidRPr="00000000">
        <w:rPr>
          <w:b w:val="1"/>
          <w:rtl w:val="0"/>
        </w:rPr>
        <w:t xml:space="preserve">Gore Weather   </w:t>
        <w:tab/>
      </w:r>
      <w:hyperlink r:id="rId11">
        <w:r w:rsidDel="00000000" w:rsidR="00000000" w:rsidRPr="00000000">
          <w:rPr>
            <w:b w:val="1"/>
            <w:color w:val="1155cc"/>
            <w:u w:val="single"/>
            <w:rtl w:val="0"/>
          </w:rPr>
          <w:t xml:space="preserve">NYSEF Weather</w:t>
        </w:r>
      </w:hyperlink>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 </w:t>
      </w:r>
    </w:p>
    <w:p w:rsidR="00000000" w:rsidDel="00000000" w:rsidP="00000000" w:rsidRDefault="00000000" w:rsidRPr="00000000" w14:paraId="00000018">
      <w:pPr>
        <w:jc w:val="both"/>
        <w:rPr>
          <w:b w:val="1"/>
        </w:rPr>
      </w:pPr>
      <w:r w:rsidDel="00000000" w:rsidR="00000000" w:rsidRPr="00000000">
        <w:rPr>
          <w:b w:val="1"/>
          <w:rtl w:val="0"/>
        </w:rPr>
        <w:t xml:space="preserve">Bib pick up:</w:t>
      </w:r>
    </w:p>
    <w:p w:rsidR="00000000" w:rsidDel="00000000" w:rsidP="00000000" w:rsidRDefault="00000000" w:rsidRPr="00000000" w14:paraId="00000019">
      <w:pPr>
        <w:jc w:val="both"/>
        <w:rPr/>
      </w:pPr>
      <w:r w:rsidDel="00000000" w:rsidR="00000000" w:rsidRPr="00000000">
        <w:rPr>
          <w:rtl w:val="0"/>
        </w:rPr>
        <w:t xml:space="preserve">Bibs and lift tickets will be in blue bags hanging on the NYSEF building front porch.  One captain from each team is to come and pick up bibs.   Our drive up window is located to the left of the front porch for any questions.  Athlete and visitor rest rooms are in the base lodge.</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jc w:val="both"/>
        <w:rPr>
          <w:b w:val="1"/>
        </w:rPr>
      </w:pPr>
      <w:r w:rsidDel="00000000" w:rsidR="00000000" w:rsidRPr="00000000">
        <w:rPr>
          <w:b w:val="1"/>
          <w:rtl w:val="0"/>
        </w:rPr>
        <w:t xml:space="preserve">Parent Tickets:</w:t>
      </w:r>
    </w:p>
    <w:p w:rsidR="00000000" w:rsidDel="00000000" w:rsidP="00000000" w:rsidRDefault="00000000" w:rsidRPr="00000000" w14:paraId="0000001C">
      <w:pPr>
        <w:jc w:val="both"/>
        <w:rPr/>
      </w:pPr>
      <w:r w:rsidDel="00000000" w:rsidR="00000000" w:rsidRPr="00000000">
        <w:rPr>
          <w:rtl w:val="0"/>
        </w:rPr>
        <w:t xml:space="preserve"> All tickets are online sales only.   There is no uphill foot traffic allowed at Gore.  ORDA policy NO DOGS other than certified service dogs.</w:t>
      </w:r>
    </w:p>
    <w:p w:rsidR="00000000" w:rsidDel="00000000" w:rsidP="00000000" w:rsidRDefault="00000000" w:rsidRPr="00000000" w14:paraId="0000001D">
      <w:pPr>
        <w:jc w:val="both"/>
        <w:rPr/>
      </w:pPr>
      <w:r w:rsidDel="00000000" w:rsidR="00000000" w:rsidRPr="00000000">
        <w:rPr>
          <w:rtl w:val="0"/>
        </w:rPr>
        <w:t xml:space="preserve"> </w:t>
      </w:r>
    </w:p>
    <w:p w:rsidR="00000000" w:rsidDel="00000000" w:rsidP="00000000" w:rsidRDefault="00000000" w:rsidRPr="00000000" w14:paraId="0000001E">
      <w:pPr>
        <w:jc w:val="both"/>
        <w:rPr>
          <w:b w:val="1"/>
        </w:rPr>
      </w:pPr>
      <w:r w:rsidDel="00000000" w:rsidR="00000000" w:rsidRPr="00000000">
        <w:rPr>
          <w:b w:val="1"/>
          <w:rtl w:val="0"/>
        </w:rPr>
        <w:t xml:space="preserve">Race Organizing Committee</w:t>
      </w:r>
    </w:p>
    <w:p w:rsidR="00000000" w:rsidDel="00000000" w:rsidP="00000000" w:rsidRDefault="00000000" w:rsidRPr="00000000" w14:paraId="0000001F">
      <w:pPr>
        <w:jc w:val="both"/>
        <w:rPr>
          <w:b w:val="1"/>
        </w:rPr>
      </w:pPr>
      <w:r w:rsidDel="00000000" w:rsidR="00000000" w:rsidRPr="00000000">
        <w:rPr>
          <w:b w:val="1"/>
          <w:rtl w:val="0"/>
        </w:rPr>
        <w:t xml:space="preserve"> </w:t>
      </w:r>
    </w:p>
    <w:p w:rsidR="00000000" w:rsidDel="00000000" w:rsidP="00000000" w:rsidRDefault="00000000" w:rsidRPr="00000000" w14:paraId="00000020">
      <w:pPr>
        <w:jc w:val="both"/>
        <w:rPr/>
      </w:pPr>
      <w:r w:rsidDel="00000000" w:rsidR="00000000" w:rsidRPr="00000000">
        <w:rPr>
          <w:b w:val="1"/>
          <w:rtl w:val="0"/>
        </w:rPr>
        <w:t xml:space="preserve">Technical Delegate:      </w:t>
        <w:tab/>
        <w:t xml:space="preserve">   </w:t>
      </w:r>
      <w:r w:rsidDel="00000000" w:rsidR="00000000" w:rsidRPr="00000000">
        <w:rPr>
          <w:rtl w:val="0"/>
        </w:rPr>
        <w:t xml:space="preserve">Marci Iverson</w:t>
      </w:r>
    </w:p>
    <w:p w:rsidR="00000000" w:rsidDel="00000000" w:rsidP="00000000" w:rsidRDefault="00000000" w:rsidRPr="00000000" w14:paraId="00000021">
      <w:pPr>
        <w:jc w:val="both"/>
        <w:rPr/>
      </w:pPr>
      <w:r w:rsidDel="00000000" w:rsidR="00000000" w:rsidRPr="00000000">
        <w:rPr>
          <w:b w:val="1"/>
          <w:rtl w:val="0"/>
        </w:rPr>
        <w:t xml:space="preserve">Chief of Race:                   </w:t>
        <w:tab/>
      </w:r>
      <w:r w:rsidDel="00000000" w:rsidR="00000000" w:rsidRPr="00000000">
        <w:rPr>
          <w:rtl w:val="0"/>
        </w:rPr>
        <w:t xml:space="preserve">Rich Burnley           </w:t>
        <w:tab/>
      </w:r>
      <w:r w:rsidDel="00000000" w:rsidR="00000000" w:rsidRPr="00000000">
        <w:rPr>
          <w:color w:val="1155cc"/>
          <w:rtl w:val="0"/>
        </w:rPr>
        <w:t xml:space="preserve">richb@nysef.org</w:t>
      </w:r>
      <w:r w:rsidDel="00000000" w:rsidR="00000000" w:rsidRPr="00000000">
        <w:rPr>
          <w:rtl w:val="0"/>
        </w:rPr>
        <w:t xml:space="preserve">     </w:t>
        <w:tab/>
        <w:t xml:space="preserve">518-251-2825</w:t>
      </w:r>
    </w:p>
    <w:p w:rsidR="00000000" w:rsidDel="00000000" w:rsidP="00000000" w:rsidRDefault="00000000" w:rsidRPr="00000000" w14:paraId="00000022">
      <w:pPr>
        <w:jc w:val="both"/>
        <w:rPr/>
      </w:pPr>
      <w:r w:rsidDel="00000000" w:rsidR="00000000" w:rsidRPr="00000000">
        <w:rPr>
          <w:b w:val="1"/>
          <w:rtl w:val="0"/>
        </w:rPr>
        <w:t xml:space="preserve">Chief of Course:                </w:t>
        <w:tab/>
      </w:r>
      <w:r w:rsidDel="00000000" w:rsidR="00000000" w:rsidRPr="00000000">
        <w:rPr>
          <w:rtl w:val="0"/>
        </w:rPr>
        <w:t xml:space="preserve">John Morgan           </w:t>
        <w:tab/>
        <w:t xml:space="preserve">johnm@nysef.org   </w:t>
        <w:tab/>
        <w:t xml:space="preserve">518-251-2825</w:t>
      </w:r>
    </w:p>
    <w:p w:rsidR="00000000" w:rsidDel="00000000" w:rsidP="00000000" w:rsidRDefault="00000000" w:rsidRPr="00000000" w14:paraId="00000023">
      <w:pPr>
        <w:jc w:val="both"/>
        <w:rPr/>
      </w:pPr>
      <w:r w:rsidDel="00000000" w:rsidR="00000000" w:rsidRPr="00000000">
        <w:rPr>
          <w:b w:val="1"/>
          <w:rtl w:val="0"/>
        </w:rPr>
        <w:t xml:space="preserve">Chief of Timing:                </w:t>
        <w:tab/>
      </w:r>
      <w:r w:rsidDel="00000000" w:rsidR="00000000" w:rsidRPr="00000000">
        <w:rPr>
          <w:rtl w:val="0"/>
        </w:rPr>
        <w:t xml:space="preserve">Mark Landau       </w:t>
        <w:tab/>
        <w:t xml:space="preserve">    </w:t>
      </w:r>
      <w:r w:rsidDel="00000000" w:rsidR="00000000" w:rsidRPr="00000000">
        <w:rPr>
          <w:color w:val="1155cc"/>
          <w:rtl w:val="0"/>
        </w:rPr>
        <w:t xml:space="preserve">tanyag@nysef.org</w:t>
      </w:r>
      <w:r w:rsidDel="00000000" w:rsidR="00000000" w:rsidRPr="00000000">
        <w:rPr>
          <w:rtl w:val="0"/>
        </w:rPr>
        <w:t xml:space="preserve">     518-251-2825</w:t>
      </w:r>
    </w:p>
    <w:p w:rsidR="00000000" w:rsidDel="00000000" w:rsidP="00000000" w:rsidRDefault="00000000" w:rsidRPr="00000000" w14:paraId="00000024">
      <w:pPr>
        <w:jc w:val="both"/>
        <w:rPr/>
      </w:pPr>
      <w:r w:rsidDel="00000000" w:rsidR="00000000" w:rsidRPr="00000000">
        <w:rPr>
          <w:b w:val="1"/>
          <w:rtl w:val="0"/>
        </w:rPr>
        <w:t xml:space="preserve">Race Administrator:         </w:t>
        <w:tab/>
      </w:r>
      <w:r w:rsidDel="00000000" w:rsidR="00000000" w:rsidRPr="00000000">
        <w:rPr>
          <w:rtl w:val="0"/>
        </w:rPr>
        <w:t xml:space="preserve">Tanya Gaechter      </w:t>
        <w:tab/>
      </w:r>
      <w:r w:rsidDel="00000000" w:rsidR="00000000" w:rsidRPr="00000000">
        <w:rPr>
          <w:color w:val="1155cc"/>
          <w:rtl w:val="0"/>
        </w:rPr>
        <w:t xml:space="preserve">tanyag@nysef.org</w:t>
      </w:r>
      <w:r w:rsidDel="00000000" w:rsidR="00000000" w:rsidRPr="00000000">
        <w:rPr>
          <w:rtl w:val="0"/>
        </w:rPr>
        <w:t xml:space="preserve">  </w:t>
        <w:tab/>
        <w:t xml:space="preserve">518-251-2825         </w:t>
        <w:tab/>
      </w:r>
    </w:p>
    <w:p w:rsidR="00000000" w:rsidDel="00000000" w:rsidP="00000000" w:rsidRDefault="00000000" w:rsidRPr="00000000" w14:paraId="00000025">
      <w:pPr>
        <w:jc w:val="both"/>
        <w:rPr>
          <w:b w:val="1"/>
        </w:rPr>
      </w:pPr>
      <w:r w:rsidDel="00000000" w:rsidR="00000000" w:rsidRPr="00000000">
        <w:rPr>
          <w:b w:val="1"/>
          <w:rtl w:val="0"/>
        </w:rPr>
        <w:t xml:space="preserve">                                    Schedule of Events</w:t>
      </w:r>
    </w:p>
    <w:p w:rsidR="00000000" w:rsidDel="00000000" w:rsidP="00000000" w:rsidRDefault="00000000" w:rsidRPr="00000000" w14:paraId="00000026">
      <w:pPr>
        <w:ind w:left="1440" w:firstLine="20"/>
        <w:jc w:val="both"/>
        <w:rPr>
          <w:b w:val="1"/>
          <w:color w:val="ff0000"/>
        </w:rPr>
      </w:pPr>
      <w:r w:rsidDel="00000000" w:rsidR="00000000" w:rsidRPr="00000000">
        <w:rPr>
          <w:b w:val="1"/>
          <w:color w:val="ff0000"/>
          <w:rtl w:val="0"/>
        </w:rPr>
        <w:t xml:space="preserve">SCHEDULE SUBJECT TO CHANGE</w:t>
      </w:r>
    </w:p>
    <w:p w:rsidR="00000000" w:rsidDel="00000000" w:rsidP="00000000" w:rsidRDefault="00000000" w:rsidRPr="00000000" w14:paraId="00000027">
      <w:pPr>
        <w:ind w:left="2160" w:firstLine="20"/>
        <w:jc w:val="both"/>
        <w:rPr>
          <w:b w:val="1"/>
          <w:color w:val="ff0000"/>
        </w:rPr>
      </w:pPr>
      <w:r w:rsidDel="00000000" w:rsidR="00000000" w:rsidRPr="00000000">
        <w:rPr>
          <w:b w:val="1"/>
          <w:color w:val="ff0000"/>
          <w:rtl w:val="0"/>
        </w:rPr>
        <w:t xml:space="preserve"> </w:t>
      </w:r>
    </w:p>
    <w:p w:rsidR="00000000" w:rsidDel="00000000" w:rsidP="00000000" w:rsidRDefault="00000000" w:rsidRPr="00000000" w14:paraId="00000028">
      <w:pPr>
        <w:jc w:val="both"/>
        <w:rPr>
          <w:b w:val="1"/>
          <w:color w:val="ff0000"/>
        </w:rPr>
      </w:pPr>
      <w:r w:rsidDel="00000000" w:rsidR="00000000" w:rsidRPr="00000000">
        <w:rPr>
          <w:b w:val="1"/>
          <w:color w:val="ff0000"/>
          <w:rtl w:val="0"/>
        </w:rPr>
        <w:t xml:space="preserve">Sun Mar 17 SL</w:t>
      </w:r>
    </w:p>
    <w:p w:rsidR="00000000" w:rsidDel="00000000" w:rsidP="00000000" w:rsidRDefault="00000000" w:rsidRPr="00000000" w14:paraId="00000029">
      <w:pPr>
        <w:jc w:val="both"/>
        <w:rPr>
          <w:b w:val="1"/>
          <w:color w:val="ff0000"/>
        </w:rPr>
      </w:pPr>
      <w:r w:rsidDel="00000000" w:rsidR="00000000" w:rsidRPr="00000000">
        <w:rPr>
          <w:b w:val="1"/>
          <w:color w:val="ff0000"/>
          <w:rtl w:val="0"/>
        </w:rPr>
        <w:t xml:space="preserve">Mon Mar 18 GS</w:t>
      </w:r>
    </w:p>
    <w:p w:rsidR="00000000" w:rsidDel="00000000" w:rsidP="00000000" w:rsidRDefault="00000000" w:rsidRPr="00000000" w14:paraId="0000002A">
      <w:pPr>
        <w:jc w:val="both"/>
        <w:rPr>
          <w:b w:val="1"/>
          <w:color w:val="ff0000"/>
        </w:rPr>
      </w:pPr>
      <w:r w:rsidDel="00000000" w:rsidR="00000000" w:rsidRPr="00000000">
        <w:rPr>
          <w:b w:val="1"/>
          <w:color w:val="ff0000"/>
          <w:rtl w:val="0"/>
        </w:rPr>
        <w:t xml:space="preserve">Tue Mar 19 SG#1</w:t>
      </w:r>
    </w:p>
    <w:p w:rsidR="00000000" w:rsidDel="00000000" w:rsidP="00000000" w:rsidRDefault="00000000" w:rsidRPr="00000000" w14:paraId="0000002B">
      <w:pPr>
        <w:jc w:val="both"/>
        <w:rPr>
          <w:b w:val="1"/>
          <w:color w:val="ff0000"/>
        </w:rPr>
      </w:pPr>
      <w:r w:rsidDel="00000000" w:rsidR="00000000" w:rsidRPr="00000000">
        <w:rPr>
          <w:b w:val="1"/>
          <w:color w:val="ff0000"/>
          <w:rtl w:val="0"/>
        </w:rPr>
        <w:t xml:space="preserve">Wed Mar 20 SG#2</w:t>
      </w:r>
    </w:p>
    <w:p w:rsidR="00000000" w:rsidDel="00000000" w:rsidP="00000000" w:rsidRDefault="00000000" w:rsidRPr="00000000" w14:paraId="0000002C">
      <w:pPr>
        <w:ind w:left="2160" w:firstLine="20"/>
        <w:jc w:val="both"/>
        <w:rPr>
          <w:b w:val="1"/>
          <w:color w:val="ff0000"/>
        </w:rPr>
      </w:pPr>
      <w:r w:rsidDel="00000000" w:rsidR="00000000" w:rsidRPr="00000000">
        <w:rPr>
          <w:b w:val="1"/>
          <w:color w:val="ff0000"/>
          <w:rtl w:val="0"/>
        </w:rPr>
        <w:t xml:space="preserve"> </w:t>
      </w:r>
    </w:p>
    <w:p w:rsidR="00000000" w:rsidDel="00000000" w:rsidP="00000000" w:rsidRDefault="00000000" w:rsidRPr="00000000" w14:paraId="0000002D">
      <w:pPr>
        <w:jc w:val="both"/>
        <w:rPr/>
      </w:pPr>
      <w:r w:rsidDel="00000000" w:rsidR="00000000" w:rsidRPr="00000000">
        <w:rPr>
          <w:rtl w:val="0"/>
        </w:rPr>
        <w:t xml:space="preserve">7:30             </w:t>
        <w:tab/>
        <w:t xml:space="preserve">Course Setter and jury load Burnt Ridge Chair</w:t>
      </w:r>
    </w:p>
    <w:p w:rsidR="00000000" w:rsidDel="00000000" w:rsidP="00000000" w:rsidRDefault="00000000" w:rsidRPr="00000000" w14:paraId="0000002E">
      <w:pPr>
        <w:jc w:val="both"/>
        <w:rPr/>
      </w:pPr>
      <w:r w:rsidDel="00000000" w:rsidR="00000000" w:rsidRPr="00000000">
        <w:rPr>
          <w:rtl w:val="0"/>
        </w:rPr>
        <w:t xml:space="preserve">7:45             </w:t>
        <w:tab/>
        <w:t xml:space="preserve">Team Captains bibs on porch</w:t>
      </w:r>
    </w:p>
    <w:p w:rsidR="00000000" w:rsidDel="00000000" w:rsidP="00000000" w:rsidRDefault="00000000" w:rsidRPr="00000000" w14:paraId="0000002F">
      <w:pPr>
        <w:jc w:val="both"/>
        <w:rPr/>
      </w:pPr>
      <w:r w:rsidDel="00000000" w:rsidR="00000000" w:rsidRPr="00000000">
        <w:rPr>
          <w:rtl w:val="0"/>
        </w:rPr>
        <w:t xml:space="preserve">8:15             </w:t>
        <w:tab/>
        <w:t xml:space="preserve">Athletes load Burnt Ridge Chair</w:t>
      </w:r>
    </w:p>
    <w:p w:rsidR="00000000" w:rsidDel="00000000" w:rsidP="00000000" w:rsidRDefault="00000000" w:rsidRPr="00000000" w14:paraId="00000030">
      <w:pPr>
        <w:jc w:val="both"/>
        <w:rPr/>
      </w:pPr>
      <w:r w:rsidDel="00000000" w:rsidR="00000000" w:rsidRPr="00000000">
        <w:rPr>
          <w:rtl w:val="0"/>
        </w:rPr>
        <w:t xml:space="preserve">8:30             </w:t>
        <w:tab/>
        <w:t xml:space="preserve">1st Run Inspection opens</w:t>
      </w:r>
    </w:p>
    <w:p w:rsidR="00000000" w:rsidDel="00000000" w:rsidP="00000000" w:rsidRDefault="00000000" w:rsidRPr="00000000" w14:paraId="00000031">
      <w:pPr>
        <w:jc w:val="both"/>
        <w:rPr/>
      </w:pPr>
      <w:r w:rsidDel="00000000" w:rsidR="00000000" w:rsidRPr="00000000">
        <w:rPr>
          <w:rtl w:val="0"/>
        </w:rPr>
        <w:t xml:space="preserve">9:00             </w:t>
        <w:tab/>
        <w:t xml:space="preserve">Start closes for inspection</w:t>
      </w:r>
    </w:p>
    <w:p w:rsidR="00000000" w:rsidDel="00000000" w:rsidP="00000000" w:rsidRDefault="00000000" w:rsidRPr="00000000" w14:paraId="00000032">
      <w:pPr>
        <w:jc w:val="both"/>
        <w:rPr/>
      </w:pPr>
      <w:r w:rsidDel="00000000" w:rsidR="00000000" w:rsidRPr="00000000">
        <w:rPr>
          <w:rtl w:val="0"/>
        </w:rPr>
        <w:t xml:space="preserve">9:30             </w:t>
        <w:tab/>
        <w:t xml:space="preserve">1st Run starts</w:t>
      </w:r>
    </w:p>
    <w:p w:rsidR="00000000" w:rsidDel="00000000" w:rsidP="00000000" w:rsidRDefault="00000000" w:rsidRPr="00000000" w14:paraId="00000033">
      <w:pPr>
        <w:jc w:val="both"/>
        <w:rPr/>
      </w:pPr>
      <w:r w:rsidDel="00000000" w:rsidR="00000000" w:rsidRPr="00000000">
        <w:rPr>
          <w:rtl w:val="0"/>
        </w:rPr>
        <w:t xml:space="preserve">11:30           </w:t>
        <w:tab/>
        <w:t xml:space="preserve">2nd Run Inspection opens</w:t>
      </w:r>
    </w:p>
    <w:p w:rsidR="00000000" w:rsidDel="00000000" w:rsidP="00000000" w:rsidRDefault="00000000" w:rsidRPr="00000000" w14:paraId="00000034">
      <w:pPr>
        <w:jc w:val="both"/>
        <w:rPr/>
      </w:pPr>
      <w:r w:rsidDel="00000000" w:rsidR="00000000" w:rsidRPr="00000000">
        <w:rPr>
          <w:rtl w:val="0"/>
        </w:rPr>
        <w:t xml:space="preserve">12:00           </w:t>
        <w:tab/>
        <w:t xml:space="preserve">Start closes for inspection</w:t>
      </w:r>
    </w:p>
    <w:p w:rsidR="00000000" w:rsidDel="00000000" w:rsidP="00000000" w:rsidRDefault="00000000" w:rsidRPr="00000000" w14:paraId="00000035">
      <w:pPr>
        <w:jc w:val="both"/>
        <w:rPr/>
      </w:pPr>
      <w:r w:rsidDel="00000000" w:rsidR="00000000" w:rsidRPr="00000000">
        <w:rPr>
          <w:rtl w:val="0"/>
        </w:rPr>
        <w:t xml:space="preserve">12:30           </w:t>
        <w:tab/>
        <w:t xml:space="preserve">2nd Run starts</w:t>
      </w:r>
    </w:p>
    <w:p w:rsidR="00000000" w:rsidDel="00000000" w:rsidP="00000000" w:rsidRDefault="00000000" w:rsidRPr="00000000" w14:paraId="00000036">
      <w:pPr>
        <w:jc w:val="both"/>
        <w:rPr/>
      </w:pPr>
      <w:r w:rsidDel="00000000" w:rsidR="00000000" w:rsidRPr="00000000">
        <w:rPr>
          <w:rtl w:val="0"/>
        </w:rPr>
        <w:t xml:space="preserve">3:00             </w:t>
        <w:tab/>
        <w:t xml:space="preserve">Awards</w:t>
      </w:r>
    </w:p>
    <w:p w:rsidR="00000000" w:rsidDel="00000000" w:rsidP="00000000" w:rsidRDefault="00000000" w:rsidRPr="00000000" w14:paraId="00000037">
      <w:pPr>
        <w:jc w:val="both"/>
        <w:rPr/>
      </w:pP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t xml:space="preserve"> </w:t>
      </w:r>
    </w:p>
    <w:p w:rsidR="00000000" w:rsidDel="00000000" w:rsidP="00000000" w:rsidRDefault="00000000" w:rsidRPr="00000000" w14:paraId="00000039">
      <w:pPr>
        <w:jc w:val="both"/>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BIB RETURN AT THE FINISH WITH DAY PASSES</w:t>
      </w:r>
    </w:p>
    <w:p w:rsidR="00000000" w:rsidDel="00000000" w:rsidP="00000000" w:rsidRDefault="00000000" w:rsidRPr="00000000" w14:paraId="0000003B">
      <w:pPr>
        <w:rPr/>
      </w:pPr>
      <w:r w:rsidDel="00000000" w:rsidR="00000000" w:rsidRPr="00000000">
        <w:rPr>
          <w:rtl w:val="0"/>
        </w:rPr>
        <w:t xml:space="preserve"> ON TRAINING CENTER PORCH</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drawing>
        <wp:inline distB="114300" distT="114300" distL="114300" distR="114300">
          <wp:extent cx="5943600" cy="1003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003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underground.com/weather/us/ny/north-creek/KNYNORTH170" TargetMode="External"/><Relationship Id="rId10" Type="http://schemas.openxmlformats.org/officeDocument/2006/relationships/hyperlink" Target="https://chat.whatsapp.com/L5YGmpPsQFe63vg3dBCRxP" TargetMode="External"/><Relationship Id="rId12" Type="http://schemas.openxmlformats.org/officeDocument/2006/relationships/header" Target="header1.xml"/><Relationship Id="rId9" Type="http://schemas.openxmlformats.org/officeDocument/2006/relationships/hyperlink" Target="https://chat.whatsapp.com/L5YGmpPsQFe63vg3dBCRxP" TargetMode="External"/><Relationship Id="rId5" Type="http://schemas.openxmlformats.org/officeDocument/2006/relationships/styles" Target="styles.xml"/><Relationship Id="rId6" Type="http://schemas.openxmlformats.org/officeDocument/2006/relationships/hyperlink" Target="https://us06web.zoom.us/j/2454412853?pwd=Yx9UWx0Bnz3gbsH7ifBSq9YHXhNu0L.1&amp;omn=83077758399" TargetMode="External"/><Relationship Id="rId7" Type="http://schemas.openxmlformats.org/officeDocument/2006/relationships/hyperlink" Target="https://docs.google.com/document/d/1WPxMvkgoqqC7KVzfBjaVc039hCopxtujagcqwmGa3OM/edit?usp=sharing" TargetMode="External"/><Relationship Id="rId8" Type="http://schemas.openxmlformats.org/officeDocument/2006/relationships/hyperlink" Target="https://docs.google.com/document/d/1WPxMvkgoqqC7KVzfBjaVc039hCopxtujagcqwmGa3OM/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